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60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  <w:r>
        <w:rPr>
          <w:rFonts w:hint="eastAsia" w:ascii="方正小标宋简体" w:hAnsi="黑体" w:eastAsia="方正小标宋简体" w:cs="黑体"/>
          <w:sz w:val="44"/>
          <w:szCs w:val="44"/>
        </w:rPr>
        <w:t>河南信息统计职业学院待处置资产明细表</w:t>
      </w:r>
    </w:p>
    <w:p>
      <w:pPr>
        <w:spacing w:line="240" w:lineRule="exact"/>
        <w:jc w:val="center"/>
        <w:rPr>
          <w:rFonts w:ascii="方正小标宋简体" w:hAnsi="黑体" w:eastAsia="方正小标宋简体" w:cs="黑体"/>
          <w:sz w:val="44"/>
          <w:szCs w:val="44"/>
        </w:rPr>
      </w:pPr>
    </w:p>
    <w:tbl>
      <w:tblPr>
        <w:tblStyle w:val="2"/>
        <w:tblW w:w="135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799"/>
        <w:gridCol w:w="887"/>
        <w:gridCol w:w="859"/>
        <w:gridCol w:w="986"/>
        <w:gridCol w:w="568"/>
        <w:gridCol w:w="873"/>
        <w:gridCol w:w="865"/>
        <w:gridCol w:w="568"/>
        <w:gridCol w:w="865"/>
        <w:gridCol w:w="599"/>
        <w:gridCol w:w="983"/>
        <w:gridCol w:w="975"/>
        <w:gridCol w:w="1015"/>
        <w:gridCol w:w="791"/>
        <w:gridCol w:w="791"/>
        <w:gridCol w:w="5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财政资产编号</w:t>
            </w: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资产名称</w:t>
            </w: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二级目录</w:t>
            </w:r>
          </w:p>
        </w:tc>
        <w:tc>
          <w:tcPr>
            <w:tcW w:w="986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目录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账面数量</w:t>
            </w:r>
          </w:p>
        </w:tc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jc w:val="right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账面价值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账面净值</w:t>
            </w: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取得方式</w:t>
            </w: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规格型号</w:t>
            </w: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计量单位</w:t>
            </w: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取得日期</w:t>
            </w: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存放地点</w:t>
            </w: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使用部门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使用人</w:t>
            </w: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学院资产编号</w:t>
            </w:r>
          </w:p>
        </w:tc>
        <w:tc>
          <w:tcPr>
            <w:tcW w:w="582" w:type="dxa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1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2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44" w:hRule="exac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3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4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4" w:hRule="exact"/>
          <w:jc w:val="center"/>
        </w:trPr>
        <w:tc>
          <w:tcPr>
            <w:tcW w:w="50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方正楷体_GB2312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方正楷体_GB2312"/>
                <w:kern w:val="0"/>
                <w:sz w:val="24"/>
                <w:szCs w:val="24"/>
              </w:rPr>
              <w:t>5</w:t>
            </w:r>
          </w:p>
        </w:tc>
        <w:tc>
          <w:tcPr>
            <w:tcW w:w="7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5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6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73" w:type="dxa"/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9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97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10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  <w:tc>
          <w:tcPr>
            <w:tcW w:w="582" w:type="dxa"/>
            <w:vAlign w:val="center"/>
          </w:tcPr>
          <w:p>
            <w:pPr>
              <w:widowControl/>
              <w:jc w:val="center"/>
              <w:rPr>
                <w:rFonts w:ascii="方正楷体_GB2312" w:hAnsi="方正楷体_GB2312" w:eastAsia="方正楷体_GB2312" w:cs="方正楷体_GB2312"/>
                <w:kern w:val="0"/>
                <w:sz w:val="24"/>
                <w:szCs w:val="24"/>
              </w:rPr>
            </w:pPr>
          </w:p>
        </w:tc>
      </w:tr>
    </w:tbl>
    <w:p>
      <w:pPr>
        <w:spacing w:line="600" w:lineRule="exact"/>
        <w:jc w:val="left"/>
        <w:rPr>
          <w:rFonts w:ascii="黑体" w:hAnsi="黑体" w:eastAsia="黑体" w:cs="仿宋_GB2312"/>
          <w:sz w:val="32"/>
          <w:szCs w:val="32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  <w:r>
        <w:rPr>
          <w:rFonts w:hint="eastAsia" w:ascii="黑体" w:hAnsi="黑体" w:eastAsia="黑体" w:cs="黑体"/>
          <w:sz w:val="24"/>
          <w:szCs w:val="24"/>
        </w:rPr>
        <w:t>注：建议在Excel进行表格制作</w:t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2312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E4C2245"/>
    <w:rsid w:val="762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2021-10-21T03:38:54Z</dcterms:created>
  <dc:creator>Administrator</dc:creator>
  <cp:lastModifiedBy>玖儿</cp:lastModifiedBy>
  <dcterms:modified xsi:type="dcterms:W3CDTF">2021-10-21T03:39:36Z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8458B8E92F4049309ADF5600C7BF72FA</vt:lpwstr>
  </property>
</Properties>
</file>